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068" w:rsidRPr="00F27BE6" w:rsidRDefault="00344068" w:rsidP="00770F05">
      <w:pPr>
        <w:tabs>
          <w:tab w:val="left" w:pos="1005"/>
          <w:tab w:val="right" w:pos="9214"/>
        </w:tabs>
        <w:spacing w:after="0" w:line="240" w:lineRule="auto"/>
        <w:ind w:left="9072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7B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4068" w:rsidRPr="00F27BE6" w:rsidRDefault="00344068" w:rsidP="00F27B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27BE6">
        <w:rPr>
          <w:rFonts w:ascii="Times New Roman" w:hAnsi="Times New Roman" w:cs="Times New Roman"/>
          <w:sz w:val="24"/>
          <w:szCs w:val="24"/>
        </w:rPr>
        <w:tab/>
      </w:r>
    </w:p>
    <w:p w:rsidR="00344068" w:rsidRPr="00F27BE6" w:rsidRDefault="00344068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5745" w:rsidRPr="00F27BE6" w:rsidRDefault="00A238E1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>План</w:t>
      </w:r>
      <w:r w:rsidR="00A72510">
        <w:rPr>
          <w:rFonts w:ascii="Times New Roman" w:hAnsi="Times New Roman" w:cs="Times New Roman"/>
          <w:sz w:val="24"/>
          <w:szCs w:val="24"/>
        </w:rPr>
        <w:t xml:space="preserve"> </w:t>
      </w:r>
      <w:r w:rsidRPr="00F27BE6">
        <w:rPr>
          <w:rFonts w:ascii="Times New Roman" w:hAnsi="Times New Roman" w:cs="Times New Roman"/>
          <w:sz w:val="24"/>
          <w:szCs w:val="24"/>
        </w:rPr>
        <w:t>работы</w:t>
      </w:r>
    </w:p>
    <w:p w:rsidR="00A238E1" w:rsidRPr="00F27BE6" w:rsidRDefault="00A238E1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>межведомственной комиссии</w:t>
      </w:r>
    </w:p>
    <w:p w:rsidR="008F103D" w:rsidRPr="00F27BE6" w:rsidRDefault="00A238E1" w:rsidP="00F27BE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>по контролю за организацией и качеством</w:t>
      </w:r>
      <w:r w:rsidR="00564EE6" w:rsidRPr="00F27BE6">
        <w:rPr>
          <w:rFonts w:ascii="Times New Roman" w:hAnsi="Times New Roman" w:cs="Times New Roman"/>
          <w:sz w:val="24"/>
          <w:szCs w:val="24"/>
        </w:rPr>
        <w:t xml:space="preserve"> питания</w:t>
      </w:r>
      <w:r w:rsidRPr="00F27B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045" w:rsidRPr="00F27BE6" w:rsidRDefault="00573045" w:rsidP="00F27BE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27BE6">
        <w:rPr>
          <w:rFonts w:ascii="Times New Roman" w:hAnsi="Times New Roman" w:cs="Times New Roman"/>
          <w:sz w:val="24"/>
          <w:szCs w:val="24"/>
        </w:rPr>
        <w:t xml:space="preserve">в </w:t>
      </w:r>
      <w:r w:rsidRPr="00F27BE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социальных  и</w:t>
      </w:r>
      <w:r w:rsidRPr="00F27BE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F27BE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образовательных учреждениях</w:t>
      </w:r>
    </w:p>
    <w:p w:rsidR="00573045" w:rsidRPr="00F27BE6" w:rsidRDefault="00573045" w:rsidP="00F27BE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27BE6">
        <w:rPr>
          <w:rFonts w:ascii="Times New Roman" w:hAnsi="Times New Roman" w:cs="Times New Roman"/>
          <w:color w:val="000000" w:themeColor="text1"/>
          <w:sz w:val="24"/>
          <w:szCs w:val="24"/>
        </w:rPr>
        <w:t>Елабужского</w:t>
      </w:r>
      <w:proofErr w:type="spellEnd"/>
      <w:r w:rsidRPr="00F27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муниципального района</w:t>
      </w:r>
      <w:r w:rsidR="002D5B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2022 год</w:t>
      </w:r>
    </w:p>
    <w:p w:rsidR="00A238E1" w:rsidRPr="00F27BE6" w:rsidRDefault="00A238E1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75" w:type="dxa"/>
        <w:tblLook w:val="04A0" w:firstRow="1" w:lastRow="0" w:firstColumn="1" w:lastColumn="0" w:noHBand="0" w:noVBand="1"/>
      </w:tblPr>
      <w:tblGrid>
        <w:gridCol w:w="716"/>
        <w:gridCol w:w="8212"/>
        <w:gridCol w:w="2190"/>
        <w:gridCol w:w="2367"/>
      </w:tblGrid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91" w:type="dxa"/>
          </w:tcPr>
          <w:p w:rsidR="00ED5045" w:rsidRPr="00F27BE6" w:rsidRDefault="006A5739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B80E1B" w:rsidRPr="00F27BE6" w:rsidTr="008B2841">
        <w:tc>
          <w:tcPr>
            <w:tcW w:w="13711" w:type="dxa"/>
            <w:gridSpan w:val="4"/>
          </w:tcPr>
          <w:p w:rsidR="00B80E1B" w:rsidRPr="00F27BE6" w:rsidRDefault="00B80E1B" w:rsidP="00B80E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I. </w:t>
            </w: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Проверочные мероприятия.</w:t>
            </w:r>
          </w:p>
        </w:tc>
      </w:tr>
      <w:tr w:rsidR="00893814" w:rsidRPr="00F27BE6" w:rsidTr="00126DAF">
        <w:tc>
          <w:tcPr>
            <w:tcW w:w="721" w:type="dxa"/>
          </w:tcPr>
          <w:p w:rsidR="00893814" w:rsidRPr="00F27BE6" w:rsidRDefault="00893814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8396" w:type="dxa"/>
          </w:tcPr>
          <w:p w:rsidR="00893814" w:rsidRPr="00F27BE6" w:rsidRDefault="00893814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пищеблоков к началу учебного года </w:t>
            </w:r>
          </w:p>
        </w:tc>
        <w:tc>
          <w:tcPr>
            <w:tcW w:w="2191" w:type="dxa"/>
          </w:tcPr>
          <w:p w:rsidR="00893814" w:rsidRDefault="00893814" w:rsidP="00D34ED2">
            <w:r w:rsidRPr="001D586F">
              <w:rPr>
                <w:rFonts w:ascii="Times New Roman" w:hAnsi="Times New Roman" w:cs="Times New Roman"/>
                <w:sz w:val="24"/>
                <w:szCs w:val="24"/>
              </w:rPr>
              <w:t>межведомственн</w:t>
            </w:r>
            <w:r w:rsidR="00D34ED2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D586F">
              <w:rPr>
                <w:rFonts w:ascii="Times New Roman" w:hAnsi="Times New Roman" w:cs="Times New Roman"/>
                <w:sz w:val="24"/>
                <w:szCs w:val="24"/>
              </w:rPr>
              <w:t xml:space="preserve"> комисси</w:t>
            </w:r>
            <w:r w:rsidR="00D34ED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3" w:type="dxa"/>
          </w:tcPr>
          <w:p w:rsidR="00893814" w:rsidRPr="00F27BE6" w:rsidRDefault="00893814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графика выдачи питания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     1 раз в квартал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ведения  документации по питанию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качества и безопасности поступающих продуктов и сопроводительной документации на пищевые продукты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rPr>
          <w:trHeight w:val="598"/>
        </w:trPr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целевого использования продуктов питания в соответствии с предварительным заказом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санитарного состояния пищеблока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питьевого режима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Проведение контрольных проверок качества и норм выдачи питания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Проведение проверок по контролю за соблюдением норм личной гигиены сотрудниками столовых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по контролю соблюдения условий и сроков хранения продуктов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соблюдения требований </w:t>
            </w:r>
            <w:proofErr w:type="spellStart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к оборудованию и инвентарю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B80E1B" w:rsidRPr="00F27BE6" w:rsidTr="007E089E">
        <w:tc>
          <w:tcPr>
            <w:tcW w:w="13711" w:type="dxa"/>
            <w:gridSpan w:val="4"/>
          </w:tcPr>
          <w:p w:rsidR="00B80E1B" w:rsidRPr="00F27BE6" w:rsidRDefault="00B80E1B" w:rsidP="00B80E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II. </w:t>
            </w: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Организационно-методические мероприятия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Разработка брошюр по правильному  питанию</w:t>
            </w:r>
          </w:p>
        </w:tc>
        <w:tc>
          <w:tcPr>
            <w:tcW w:w="2191" w:type="dxa"/>
          </w:tcPr>
          <w:p w:rsidR="00ED5045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86F">
              <w:rPr>
                <w:rFonts w:ascii="Times New Roman" w:hAnsi="Times New Roman" w:cs="Times New Roman"/>
                <w:sz w:val="24"/>
                <w:szCs w:val="24"/>
              </w:rPr>
              <w:t>межведомственн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D586F">
              <w:rPr>
                <w:rFonts w:ascii="Times New Roman" w:hAnsi="Times New Roman" w:cs="Times New Roman"/>
                <w:sz w:val="24"/>
                <w:szCs w:val="24"/>
              </w:rPr>
              <w:t xml:space="preserve"> комисси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rPr>
          <w:trHeight w:val="418"/>
        </w:trPr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96" w:type="dxa"/>
          </w:tcPr>
          <w:p w:rsidR="00ED5045" w:rsidRPr="00F27BE6" w:rsidRDefault="00ED5045" w:rsidP="002D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Школьный конкурс стенгазет «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Мы за правильное питание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91" w:type="dxa"/>
          </w:tcPr>
          <w:p w:rsidR="00ED5045" w:rsidRPr="00F27BE6" w:rsidRDefault="0063782D" w:rsidP="00AC0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  <w:r w:rsidR="00AC04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3" w:type="dxa"/>
          </w:tcPr>
          <w:p w:rsidR="00ED5045" w:rsidRPr="00F27BE6" w:rsidRDefault="00ED5045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Цикл бесед «Азбука здорового питания» на телевидении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«Поставь оценку блюду» 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396" w:type="dxa"/>
          </w:tcPr>
          <w:p w:rsidR="00ED5045" w:rsidRPr="00F27BE6" w:rsidRDefault="002D5B97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«Лучшая школьная столовая»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396" w:type="dxa"/>
          </w:tcPr>
          <w:p w:rsidR="00ED5045" w:rsidRPr="00F27BE6" w:rsidRDefault="00ED5045" w:rsidP="002D5B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для учащихся 1–5 классов «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Правильное питание-залог здоровья!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4679B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 для классных руководителей 1-11 классов: «Организация горячего питания - залог сохранения здоровья».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 информационно – наглядного материала по здоровому питанию (в печатном и электронном виде) в ДДУ и школы города  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Раздача  тематических видеороликов по здоровому питанию в общеобразовательные учреждения города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Организация в образовательных учреждениях </w:t>
            </w:r>
            <w:proofErr w:type="spellStart"/>
            <w:r w:rsidRPr="00F27BE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видеолекториев</w:t>
            </w:r>
            <w:proofErr w:type="spellEnd"/>
            <w:r w:rsidRPr="00F27BE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27B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формированию здорового образа жизни дома. Питание учащихся. </w:t>
            </w:r>
          </w:p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Профилактика желудочно-кишечных заболеваний, </w:t>
            </w:r>
            <w:r w:rsidRPr="00F27BE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о </w:t>
            </w:r>
            <w:r w:rsidRPr="00F27BE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здоровом питании.</w:t>
            </w:r>
          </w:p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- Итоги медицинских осмотров</w:t>
            </w:r>
          </w:p>
        </w:tc>
        <w:tc>
          <w:tcPr>
            <w:tcW w:w="2191" w:type="dxa"/>
          </w:tcPr>
          <w:p w:rsidR="00ED5045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  <w:p w:rsidR="0063782D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rPr>
          <w:trHeight w:val="604"/>
        </w:trPr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Трансляция лицензированных видеороликов по здоровому питанию на телеканале «ЕСН» Елабужского телевидения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ЕСН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80E1B" w:rsidRPr="00F27BE6" w:rsidTr="00AB3B3B">
        <w:tc>
          <w:tcPr>
            <w:tcW w:w="13711" w:type="dxa"/>
            <w:gridSpan w:val="4"/>
          </w:tcPr>
          <w:p w:rsidR="00B80E1B" w:rsidRPr="00F27BE6" w:rsidRDefault="00B80E1B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III. </w:t>
            </w: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Выездные проверки.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caps/>
                <w:color w:val="000000" w:themeColor="text1"/>
                <w:sz w:val="24"/>
                <w:szCs w:val="24"/>
              </w:rPr>
              <w:t xml:space="preserve">ГАУСО 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«Елабужский дом-интернат  для престарелых и инвалидов»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color w:val="0C0E31"/>
                <w:sz w:val="24"/>
                <w:szCs w:val="24"/>
                <w:shd w:val="clear" w:color="auto" w:fill="FFFFFF"/>
              </w:rPr>
              <w:t>ГАУСО "Елабужский психоневрологический интернат" ЕМР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B239D8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  <w:r w:rsidR="00D34ED2"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ГАУСО «Реабилитационный центр для детей и подростков с ограниченными возможностями здоровья МТЗ И СЗ РТ "АСТРА" в </w:t>
            </w:r>
            <w:proofErr w:type="spellStart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Елабужском</w:t>
            </w:r>
            <w:proofErr w:type="spellEnd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Детский оздоровительный лагерь «Юный строитель» и пришкольные лагеря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Детский оздоровительный лагерь «Лесная сказка» и пришкольные лагеря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июнь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Дошкольные учреждения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июль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октябрь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Елабужский колледж культуры и искусств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396" w:type="dxa"/>
          </w:tcPr>
          <w:p w:rsidR="00D34ED2" w:rsidRPr="00F27BE6" w:rsidRDefault="00A56998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4" w:history="1">
              <w:r w:rsidR="00D34ED2" w:rsidRPr="00F27BE6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Елабужский политехнический колледж</w:t>
              </w:r>
            </w:hyperlink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rPr>
          <w:trHeight w:val="325"/>
        </w:trPr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ГБОУ «</w:t>
            </w:r>
            <w:proofErr w:type="spellStart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Елабужская</w:t>
            </w:r>
            <w:proofErr w:type="spellEnd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школа №7»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ГБОУ «</w:t>
            </w:r>
            <w:proofErr w:type="spellStart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Елабужская</w:t>
            </w:r>
            <w:proofErr w:type="spellEnd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школа-интернат для детей с ограниченными возможностями здоровья»»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2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2D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</w:tbl>
    <w:p w:rsidR="00A238E1" w:rsidRPr="00A238E1" w:rsidRDefault="00A238E1" w:rsidP="00F72EE4">
      <w:pPr>
        <w:rPr>
          <w:rFonts w:ascii="Times New Roman" w:hAnsi="Times New Roman" w:cs="Times New Roman"/>
          <w:sz w:val="28"/>
          <w:szCs w:val="28"/>
        </w:rPr>
      </w:pPr>
    </w:p>
    <w:sectPr w:rsidR="00A238E1" w:rsidRPr="00A238E1" w:rsidSect="00187E1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8E1"/>
    <w:rsid w:val="00065574"/>
    <w:rsid w:val="00126DAF"/>
    <w:rsid w:val="00187E13"/>
    <w:rsid w:val="002024E4"/>
    <w:rsid w:val="00213F5C"/>
    <w:rsid w:val="002362DF"/>
    <w:rsid w:val="00280685"/>
    <w:rsid w:val="00290061"/>
    <w:rsid w:val="002A49EC"/>
    <w:rsid w:val="002C5653"/>
    <w:rsid w:val="002D5B97"/>
    <w:rsid w:val="002E1668"/>
    <w:rsid w:val="00333F57"/>
    <w:rsid w:val="00344068"/>
    <w:rsid w:val="003F6D37"/>
    <w:rsid w:val="004013C9"/>
    <w:rsid w:val="004679B2"/>
    <w:rsid w:val="00476767"/>
    <w:rsid w:val="0052541B"/>
    <w:rsid w:val="00564EE6"/>
    <w:rsid w:val="00573045"/>
    <w:rsid w:val="005978C1"/>
    <w:rsid w:val="005C768D"/>
    <w:rsid w:val="005E7986"/>
    <w:rsid w:val="006312C0"/>
    <w:rsid w:val="0063782D"/>
    <w:rsid w:val="0067259F"/>
    <w:rsid w:val="00683369"/>
    <w:rsid w:val="0068579A"/>
    <w:rsid w:val="006A321A"/>
    <w:rsid w:val="006A5739"/>
    <w:rsid w:val="006C5745"/>
    <w:rsid w:val="00764D98"/>
    <w:rsid w:val="00770F05"/>
    <w:rsid w:val="007F3CD6"/>
    <w:rsid w:val="008147F7"/>
    <w:rsid w:val="00884F7B"/>
    <w:rsid w:val="00893814"/>
    <w:rsid w:val="008F103D"/>
    <w:rsid w:val="008F6A73"/>
    <w:rsid w:val="009050B0"/>
    <w:rsid w:val="0091291A"/>
    <w:rsid w:val="00960D65"/>
    <w:rsid w:val="009D45E7"/>
    <w:rsid w:val="009E4E2E"/>
    <w:rsid w:val="009F5E0A"/>
    <w:rsid w:val="00A238E1"/>
    <w:rsid w:val="00A53CF6"/>
    <w:rsid w:val="00A56998"/>
    <w:rsid w:val="00A72510"/>
    <w:rsid w:val="00A8450F"/>
    <w:rsid w:val="00AC0401"/>
    <w:rsid w:val="00B239D8"/>
    <w:rsid w:val="00B80E1B"/>
    <w:rsid w:val="00B8558D"/>
    <w:rsid w:val="00BA29D0"/>
    <w:rsid w:val="00C10BB1"/>
    <w:rsid w:val="00C161DC"/>
    <w:rsid w:val="00C17169"/>
    <w:rsid w:val="00C23150"/>
    <w:rsid w:val="00C369F2"/>
    <w:rsid w:val="00C5326F"/>
    <w:rsid w:val="00C54FA0"/>
    <w:rsid w:val="00C8734D"/>
    <w:rsid w:val="00C90F4D"/>
    <w:rsid w:val="00D07F2C"/>
    <w:rsid w:val="00D34ED2"/>
    <w:rsid w:val="00D72F87"/>
    <w:rsid w:val="00E3238D"/>
    <w:rsid w:val="00E72A0D"/>
    <w:rsid w:val="00E85639"/>
    <w:rsid w:val="00EC0762"/>
    <w:rsid w:val="00EC6218"/>
    <w:rsid w:val="00ED0F5B"/>
    <w:rsid w:val="00ED5045"/>
    <w:rsid w:val="00F27BE6"/>
    <w:rsid w:val="00F6319C"/>
    <w:rsid w:val="00F72EE4"/>
    <w:rsid w:val="00F8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F290F2-1C5A-41A7-9603-E0119C72B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745"/>
  </w:style>
  <w:style w:type="paragraph" w:styleId="1">
    <w:name w:val="heading 1"/>
    <w:basedOn w:val="a"/>
    <w:link w:val="10"/>
    <w:uiPriority w:val="9"/>
    <w:qFormat/>
    <w:rsid w:val="00C10B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38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10B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C1716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239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3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uzoteka.ru/%D0%BA%D0%BE%D0%BB%D0%BB%D0%B5%D0%B4%D0%B6%D0%B8/%D0%95%D0%BB%D0%B0%D0%B1%D1%83%D0%B6%D1%81%D0%BA%D0%B8%D0%B9-%D0%BF%D0%BE%D0%BB%D0%B8%D1%82%D0%B5%D1%85%D0%BD%D0%B8%D1%87%D0%B5%D1%81%D0%BA%D0%B8%D0%B9-%D0%BA%D0%BE%D0%BB%D0%BB%D0%B5%D0%B4%D0%B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Komp_15</cp:lastModifiedBy>
  <cp:revision>4</cp:revision>
  <cp:lastPrinted>2022-07-11T06:15:00Z</cp:lastPrinted>
  <dcterms:created xsi:type="dcterms:W3CDTF">2022-07-04T12:46:00Z</dcterms:created>
  <dcterms:modified xsi:type="dcterms:W3CDTF">2022-07-11T07:05:00Z</dcterms:modified>
</cp:coreProperties>
</file>